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0A" w:rsidRDefault="001900C3" w:rsidP="004324C7">
      <w:pPr>
        <w:autoSpaceDE w:val="0"/>
        <w:autoSpaceDN w:val="0"/>
        <w:jc w:val="center"/>
        <w:rPr>
          <w:rFonts w:asciiTheme="majorEastAsia" w:eastAsiaTheme="majorEastAsia" w:hAnsiTheme="majorEastAsia" w:cs="SimSun" w:hint="eastAsia"/>
          <w:b/>
          <w:color w:val="000000"/>
          <w:spacing w:val="-11"/>
          <w:sz w:val="72"/>
          <w:szCs w:val="72"/>
          <w:lang w:eastAsia="zh-TW"/>
        </w:rPr>
      </w:pPr>
      <w:proofErr w:type="gramStart"/>
      <w:r w:rsidRPr="0066180A">
        <w:rPr>
          <w:rFonts w:asciiTheme="majorEastAsia" w:eastAsiaTheme="majorEastAsia" w:hAnsiTheme="majorEastAsia" w:cs="SimSun"/>
          <w:b/>
          <w:color w:val="000000"/>
          <w:spacing w:val="-11"/>
          <w:sz w:val="92"/>
          <w:szCs w:val="92"/>
          <w:lang w:eastAsia="zh-TW"/>
        </w:rPr>
        <w:t>臺</w:t>
      </w:r>
      <w:proofErr w:type="gramEnd"/>
      <w:r w:rsidRPr="0066180A">
        <w:rPr>
          <w:rFonts w:asciiTheme="majorEastAsia" w:eastAsiaTheme="majorEastAsia" w:hAnsiTheme="majorEastAsia" w:cs="SimSun"/>
          <w:b/>
          <w:color w:val="000000"/>
          <w:spacing w:val="-11"/>
          <w:sz w:val="92"/>
          <w:szCs w:val="92"/>
          <w:lang w:eastAsia="zh-TW"/>
        </w:rPr>
        <w:t>南市</w:t>
      </w:r>
      <w:r w:rsidRPr="0066180A">
        <w:rPr>
          <w:rFonts w:asciiTheme="majorEastAsia" w:eastAsiaTheme="majorEastAsia" w:hAnsiTheme="majorEastAsia" w:cs="SimSun"/>
          <w:b/>
          <w:spacing w:val="-8"/>
          <w:sz w:val="92"/>
          <w:szCs w:val="92"/>
          <w:lang w:eastAsia="zh-TW"/>
        </w:rPr>
        <w:t xml:space="preserve"> </w:t>
      </w:r>
      <w:r w:rsidRPr="0066180A">
        <w:rPr>
          <w:rFonts w:asciiTheme="majorEastAsia" w:eastAsiaTheme="majorEastAsia" w:hAnsiTheme="majorEastAsia" w:cs="SimSun"/>
          <w:b/>
          <w:color w:val="000000"/>
          <w:spacing w:val="-6"/>
          <w:sz w:val="92"/>
          <w:szCs w:val="92"/>
          <w:lang w:eastAsia="zh-TW"/>
        </w:rPr>
        <w:t>109</w:t>
      </w:r>
      <w:r w:rsidRPr="0066180A">
        <w:rPr>
          <w:rFonts w:asciiTheme="majorEastAsia" w:eastAsiaTheme="majorEastAsia" w:hAnsiTheme="majorEastAsia" w:cs="SimSun"/>
          <w:b/>
          <w:spacing w:val="-9"/>
          <w:sz w:val="92"/>
          <w:szCs w:val="92"/>
          <w:lang w:eastAsia="zh-TW"/>
        </w:rPr>
        <w:t xml:space="preserve"> </w:t>
      </w:r>
      <w:proofErr w:type="gramStart"/>
      <w:r w:rsidRPr="0066180A">
        <w:rPr>
          <w:rFonts w:asciiTheme="majorEastAsia" w:eastAsiaTheme="majorEastAsia" w:hAnsiTheme="majorEastAsia" w:cs="SimSun"/>
          <w:b/>
          <w:color w:val="000000"/>
          <w:spacing w:val="-11"/>
          <w:sz w:val="92"/>
          <w:szCs w:val="92"/>
          <w:lang w:eastAsia="zh-TW"/>
        </w:rPr>
        <w:t>學年度</w:t>
      </w:r>
      <w:r w:rsidR="00714BCB" w:rsidRPr="0066180A">
        <w:rPr>
          <w:rFonts w:asciiTheme="majorEastAsia" w:eastAsiaTheme="majorEastAsia" w:hAnsiTheme="majorEastAsia" w:cs="SimSun" w:hint="eastAsia"/>
          <w:b/>
          <w:color w:val="000000"/>
          <w:spacing w:val="-11"/>
          <w:sz w:val="92"/>
          <w:szCs w:val="92"/>
          <w:lang w:eastAsia="zh-TW"/>
        </w:rPr>
        <w:t>仁和</w:t>
      </w:r>
      <w:proofErr w:type="gramEnd"/>
      <w:r w:rsidRPr="0066180A">
        <w:rPr>
          <w:rFonts w:asciiTheme="majorEastAsia" w:eastAsiaTheme="majorEastAsia" w:hAnsiTheme="majorEastAsia" w:cs="SimSun"/>
          <w:b/>
          <w:color w:val="000000"/>
          <w:spacing w:val="-11"/>
          <w:sz w:val="92"/>
          <w:szCs w:val="92"/>
          <w:lang w:eastAsia="zh-TW"/>
        </w:rPr>
        <w:t>國民小學學區</w:t>
      </w:r>
    </w:p>
    <w:p w:rsidR="0066180A" w:rsidRPr="00882184" w:rsidRDefault="0066180A" w:rsidP="004324C7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bookmarkStart w:id="0" w:name="_GoBack"/>
      <w:bookmarkEnd w:id="0"/>
    </w:p>
    <w:tbl>
      <w:tblPr>
        <w:tblpPr w:leftFromText="180" w:rightFromText="180" w:vertAnchor="text" w:horzAnchor="margin" w:tblpY="648"/>
        <w:tblW w:w="15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7353"/>
      </w:tblGrid>
      <w:tr w:rsidR="004324C7" w:rsidTr="004324C7">
        <w:trPr>
          <w:trHeight w:hRule="exact" w:val="1146"/>
        </w:trPr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24C7" w:rsidRPr="0066180A" w:rsidRDefault="004324C7" w:rsidP="004324C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76"/>
                <w:szCs w:val="76"/>
              </w:rPr>
            </w:pPr>
            <w:proofErr w:type="spellStart"/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3"/>
                <w:sz w:val="76"/>
                <w:szCs w:val="76"/>
              </w:rPr>
              <w:t>基本學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1"/>
                <w:sz w:val="76"/>
                <w:szCs w:val="76"/>
              </w:rPr>
              <w:t>區名稱</w:t>
            </w:r>
            <w:proofErr w:type="spellEnd"/>
          </w:p>
        </w:tc>
        <w:tc>
          <w:tcPr>
            <w:tcW w:w="7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24C7" w:rsidRPr="0066180A" w:rsidRDefault="004324C7" w:rsidP="004324C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76"/>
                <w:szCs w:val="76"/>
              </w:rPr>
            </w:pPr>
            <w:proofErr w:type="spellStart"/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3"/>
                <w:sz w:val="76"/>
                <w:szCs w:val="76"/>
              </w:rPr>
              <w:t>共同學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1"/>
                <w:sz w:val="76"/>
                <w:szCs w:val="76"/>
              </w:rPr>
              <w:t>區名稱</w:t>
            </w:r>
            <w:proofErr w:type="spellEnd"/>
          </w:p>
        </w:tc>
      </w:tr>
      <w:tr w:rsidR="004324C7" w:rsidTr="0066180A">
        <w:trPr>
          <w:trHeight w:hRule="exact" w:val="3245"/>
        </w:trPr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24C7" w:rsidRPr="0066180A" w:rsidRDefault="004324C7" w:rsidP="0066180A">
            <w:pPr>
              <w:autoSpaceDE w:val="0"/>
              <w:autoSpaceDN w:val="0"/>
              <w:snapToGrid w:val="0"/>
              <w:ind w:left="2847" w:hangingChars="400" w:hanging="2847"/>
              <w:rPr>
                <w:rFonts w:asciiTheme="majorEastAsia" w:eastAsiaTheme="majorEastAsia" w:hAnsiTheme="majorEastAsia" w:cs="SimSun" w:hint="eastAsia"/>
                <w:b/>
                <w:color w:val="000000"/>
                <w:spacing w:val="-9"/>
                <w:sz w:val="72"/>
                <w:szCs w:val="72"/>
                <w:lang w:eastAsia="zh-TW"/>
              </w:rPr>
            </w:pP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9"/>
                <w:sz w:val="72"/>
                <w:szCs w:val="72"/>
                <w:lang w:eastAsia="zh-TW"/>
              </w:rPr>
              <w:t>仁德區：仁和里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1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4"/>
                <w:sz w:val="72"/>
                <w:szCs w:val="72"/>
                <w:lang w:eastAsia="zh-TW"/>
              </w:rPr>
              <w:t>-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6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9"/>
                <w:sz w:val="72"/>
                <w:szCs w:val="72"/>
                <w:lang w:eastAsia="zh-TW"/>
              </w:rPr>
              <w:t>鄰</w:t>
            </w:r>
            <w:r w:rsidRPr="0066180A">
              <w:rPr>
                <w:rFonts w:asciiTheme="majorEastAsia" w:eastAsiaTheme="majorEastAsia" w:hAnsiTheme="majorEastAsia" w:cs="SimSun" w:hint="eastAsia"/>
                <w:b/>
                <w:color w:val="000000"/>
                <w:spacing w:val="-9"/>
                <w:sz w:val="72"/>
                <w:szCs w:val="72"/>
                <w:lang w:eastAsia="zh-TW"/>
              </w:rPr>
              <w:t>,</w:t>
            </w:r>
          </w:p>
          <w:p w:rsidR="004324C7" w:rsidRPr="0066180A" w:rsidRDefault="004324C7" w:rsidP="0066180A">
            <w:pPr>
              <w:autoSpaceDE w:val="0"/>
              <w:autoSpaceDN w:val="0"/>
              <w:snapToGrid w:val="0"/>
              <w:ind w:firstLineChars="400" w:firstLine="2847"/>
              <w:rPr>
                <w:rFonts w:asciiTheme="majorEastAsia" w:eastAsiaTheme="majorEastAsia" w:hAnsiTheme="majorEastAsia" w:hint="eastAsia"/>
                <w:b/>
                <w:sz w:val="72"/>
                <w:szCs w:val="72"/>
                <w:lang w:eastAsia="zh-TW"/>
              </w:rPr>
            </w:pP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9"/>
                <w:sz w:val="72"/>
                <w:szCs w:val="72"/>
                <w:lang w:eastAsia="zh-TW"/>
              </w:rPr>
              <w:t>仁愛里</w:t>
            </w:r>
          </w:p>
        </w:tc>
        <w:tc>
          <w:tcPr>
            <w:tcW w:w="7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24C7" w:rsidRPr="0066180A" w:rsidRDefault="004324C7" w:rsidP="0035285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b/>
                <w:sz w:val="72"/>
                <w:szCs w:val="72"/>
                <w:lang w:eastAsia="zh-TW"/>
              </w:rPr>
            </w:pP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東區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4"/>
                <w:sz w:val="72"/>
                <w:szCs w:val="72"/>
                <w:lang w:eastAsia="zh-TW"/>
              </w:rPr>
              <w:t>：</w:t>
            </w:r>
            <w:proofErr w:type="gramStart"/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東智里</w:t>
            </w:r>
            <w:proofErr w:type="gramEnd"/>
          </w:p>
          <w:p w:rsidR="0066180A" w:rsidRDefault="004324C7" w:rsidP="0066180A">
            <w:pPr>
              <w:autoSpaceDE w:val="0"/>
              <w:autoSpaceDN w:val="0"/>
              <w:snapToGrid w:val="0"/>
              <w:ind w:left="2863" w:hangingChars="400" w:hanging="2863"/>
              <w:rPr>
                <w:rFonts w:asciiTheme="majorEastAsia" w:eastAsiaTheme="majorEastAsia" w:hAnsiTheme="majorEastAsia" w:cs="SimSun" w:hint="eastAsia"/>
                <w:b/>
                <w:color w:val="000000"/>
                <w:spacing w:val="-5"/>
                <w:sz w:val="72"/>
                <w:szCs w:val="72"/>
                <w:lang w:eastAsia="zh-TW"/>
              </w:rPr>
            </w:pP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仁德區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3"/>
                <w:sz w:val="72"/>
                <w:szCs w:val="72"/>
                <w:lang w:eastAsia="zh-TW"/>
              </w:rPr>
              <w:t>：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25"/>
                <w:sz w:val="72"/>
                <w:szCs w:val="72"/>
                <w:lang w:eastAsia="zh-TW"/>
              </w:rPr>
              <w:t>仁和里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12"/>
                <w:sz w:val="72"/>
                <w:szCs w:val="72"/>
                <w:lang w:eastAsia="zh-TW"/>
              </w:rPr>
              <w:t>7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25"/>
                <w:sz w:val="72"/>
                <w:szCs w:val="72"/>
                <w:lang w:eastAsia="zh-TW"/>
              </w:rPr>
              <w:t>鄰</w:t>
            </w:r>
            <w:r w:rsidRPr="0066180A">
              <w:rPr>
                <w:rFonts w:asciiTheme="majorEastAsia" w:eastAsiaTheme="majorEastAsia" w:hAnsiTheme="majorEastAsia" w:cs="SimSun" w:hint="eastAsia"/>
                <w:b/>
                <w:color w:val="000000"/>
                <w:spacing w:val="-5"/>
                <w:sz w:val="72"/>
                <w:szCs w:val="72"/>
                <w:lang w:eastAsia="zh-TW"/>
              </w:rPr>
              <w:t>,</w:t>
            </w:r>
          </w:p>
          <w:p w:rsidR="004324C7" w:rsidRPr="0066180A" w:rsidRDefault="004324C7" w:rsidP="0066180A">
            <w:pPr>
              <w:autoSpaceDE w:val="0"/>
              <w:autoSpaceDN w:val="0"/>
              <w:snapToGrid w:val="0"/>
              <w:ind w:leftChars="400" w:left="960" w:firstLineChars="300" w:firstLine="2147"/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</w:pP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成功里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1"/>
                <w:sz w:val="72"/>
                <w:szCs w:val="72"/>
                <w:lang w:eastAsia="zh-TW"/>
              </w:rPr>
              <w:t>6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3"/>
                <w:sz w:val="72"/>
                <w:szCs w:val="72"/>
                <w:lang w:eastAsia="zh-TW"/>
              </w:rPr>
              <w:t>-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2"/>
                <w:sz w:val="72"/>
                <w:szCs w:val="72"/>
                <w:lang w:eastAsia="zh-TW"/>
              </w:rPr>
              <w:t>26</w:t>
            </w:r>
            <w:r w:rsidRPr="0066180A">
              <w:rPr>
                <w:rFonts w:asciiTheme="majorEastAsia" w:eastAsiaTheme="majorEastAsia" w:hAnsiTheme="majorEastAsia" w:cs="SimSun"/>
                <w:b/>
                <w:color w:val="000000"/>
                <w:spacing w:val="-5"/>
                <w:sz w:val="72"/>
                <w:szCs w:val="72"/>
                <w:lang w:eastAsia="zh-TW"/>
              </w:rPr>
              <w:t>鄰</w:t>
            </w:r>
          </w:p>
        </w:tc>
      </w:tr>
    </w:tbl>
    <w:p w:rsidR="00970FAF" w:rsidRDefault="0066180A" w:rsidP="006C669F">
      <w:pPr>
        <w:jc w:val="right"/>
        <w:rPr>
          <w:rFonts w:hint="eastAsia"/>
          <w:b/>
          <w:sz w:val="56"/>
          <w:szCs w:val="56"/>
          <w:lang w:eastAsia="zh-TW"/>
        </w:rPr>
      </w:pPr>
      <w:r w:rsidRPr="006C669F">
        <w:rPr>
          <w:rFonts w:hint="eastAsia"/>
          <w:b/>
          <w:sz w:val="56"/>
          <w:szCs w:val="56"/>
          <w:lang w:eastAsia="zh-TW"/>
        </w:rPr>
        <w:t>仁和國小附設幼兒園</w:t>
      </w:r>
    </w:p>
    <w:p w:rsidR="00882184" w:rsidRPr="006C669F" w:rsidRDefault="00882184" w:rsidP="006C669F">
      <w:pPr>
        <w:jc w:val="right"/>
        <w:rPr>
          <w:b/>
          <w:sz w:val="56"/>
          <w:szCs w:val="56"/>
          <w:lang w:eastAsia="zh-TW"/>
        </w:rPr>
      </w:pPr>
      <w:r>
        <w:rPr>
          <w:b/>
          <w:noProof/>
          <w:sz w:val="56"/>
          <w:szCs w:val="56"/>
          <w:lang w:eastAsia="zh-TW"/>
        </w:rPr>
        <w:drawing>
          <wp:inline distT="0" distB="0" distL="0" distR="0">
            <wp:extent cx="9427335" cy="1326524"/>
            <wp:effectExtent l="0" t="0" r="2540" b="6985"/>
            <wp:docPr id="3" name="圖片 3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4" t="31621" r="8443" b="29143"/>
                    <a:stretch/>
                  </pic:blipFill>
                  <pic:spPr bwMode="auto">
                    <a:xfrm>
                      <a:off x="0" y="0"/>
                      <a:ext cx="9504318" cy="133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2184" w:rsidRPr="006C669F" w:rsidSect="004324C7">
      <w:pgSz w:w="16839" w:h="11907" w:orient="landscape" w:code="9"/>
      <w:pgMar w:top="1134" w:right="851" w:bottom="113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95" w:rsidRDefault="00317B95" w:rsidP="0038499C">
      <w:r>
        <w:separator/>
      </w:r>
    </w:p>
  </w:endnote>
  <w:endnote w:type="continuationSeparator" w:id="0">
    <w:p w:rsidR="00317B95" w:rsidRDefault="00317B95" w:rsidP="0038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95" w:rsidRDefault="00317B95" w:rsidP="0038499C">
      <w:r>
        <w:separator/>
      </w:r>
    </w:p>
  </w:footnote>
  <w:footnote w:type="continuationSeparator" w:id="0">
    <w:p w:rsidR="00317B95" w:rsidRDefault="00317B95" w:rsidP="0038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AF"/>
    <w:rsid w:val="001900C3"/>
    <w:rsid w:val="00317B95"/>
    <w:rsid w:val="00352853"/>
    <w:rsid w:val="0038499C"/>
    <w:rsid w:val="004324C7"/>
    <w:rsid w:val="00523838"/>
    <w:rsid w:val="0066180A"/>
    <w:rsid w:val="006C669F"/>
    <w:rsid w:val="00714BCB"/>
    <w:rsid w:val="00882184"/>
    <w:rsid w:val="008840BC"/>
    <w:rsid w:val="009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9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99C"/>
    <w:rPr>
      <w:sz w:val="20"/>
      <w:szCs w:val="20"/>
    </w:rPr>
  </w:style>
  <w:style w:type="paragraph" w:styleId="a7">
    <w:name w:val="List Paragraph"/>
    <w:basedOn w:val="a"/>
    <w:uiPriority w:val="34"/>
    <w:qFormat/>
    <w:rsid w:val="00714B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82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21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9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99C"/>
    <w:rPr>
      <w:sz w:val="20"/>
      <w:szCs w:val="20"/>
    </w:rPr>
  </w:style>
  <w:style w:type="paragraph" w:styleId="a7">
    <w:name w:val="List Paragraph"/>
    <w:basedOn w:val="a"/>
    <w:uiPriority w:val="34"/>
    <w:qFormat/>
    <w:rsid w:val="00714B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82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2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2020-03-18T03:25:00Z</cp:lastPrinted>
  <dcterms:created xsi:type="dcterms:W3CDTF">2020-03-16T10:35:00Z</dcterms:created>
  <dcterms:modified xsi:type="dcterms:W3CDTF">2020-03-18T03:25:00Z</dcterms:modified>
</cp:coreProperties>
</file>